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C5B" w:rsidRPr="009329E9" w:rsidRDefault="00C37C5B" w:rsidP="00C37C5B">
      <w:pPr>
        <w:spacing w:after="0" w:line="240" w:lineRule="auto"/>
        <w:rPr>
          <w:rFonts w:ascii="Times New Roman" w:eastAsia="Times New Roman" w:hAnsi="Times New Roman" w:cs="Times New Roman"/>
          <w:b/>
          <w:color w:val="000000"/>
          <w:sz w:val="24"/>
        </w:rPr>
      </w:pPr>
      <w:r w:rsidRPr="009329E9">
        <w:rPr>
          <w:rFonts w:ascii="Times New Roman" w:eastAsia="Times New Roman" w:hAnsi="Times New Roman" w:cs="Times New Roman"/>
          <w:b/>
          <w:color w:val="000000"/>
          <w:sz w:val="24"/>
        </w:rPr>
        <w:t xml:space="preserve">                                                         ПОСТАНОВЛЕНИЕ</w:t>
      </w:r>
    </w:p>
    <w:p w:rsidR="00C37C5B" w:rsidRPr="009329E9" w:rsidRDefault="00C37C5B" w:rsidP="00C37C5B">
      <w:pPr>
        <w:spacing w:after="0" w:line="240" w:lineRule="auto"/>
        <w:ind w:left="20"/>
        <w:rPr>
          <w:rFonts w:ascii="Times New Roman" w:eastAsia="Times New Roman" w:hAnsi="Times New Roman" w:cs="Times New Roman"/>
          <w:b/>
          <w:color w:val="000000"/>
          <w:sz w:val="24"/>
        </w:rPr>
      </w:pPr>
      <w:r w:rsidRPr="009329E9">
        <w:rPr>
          <w:rFonts w:ascii="Times New Roman" w:eastAsia="Times New Roman" w:hAnsi="Times New Roman" w:cs="Times New Roman"/>
          <w:color w:val="000000"/>
        </w:rPr>
        <w:t xml:space="preserve">                                                                                                                                                                                                                                      </w:t>
      </w:r>
      <w:r w:rsidRPr="009329E9">
        <w:rPr>
          <w:rFonts w:ascii="Times New Roman" w:eastAsia="Times New Roman" w:hAnsi="Times New Roman" w:cs="Times New Roman"/>
          <w:b/>
          <w:color w:val="000000"/>
          <w:sz w:val="24"/>
        </w:rPr>
        <w:t>администрации сельского поселении Пашковский сельсовет                          Усманского муниципального района Липецкой области Российской   Федерации</w:t>
      </w:r>
    </w:p>
    <w:p w:rsidR="00C37C5B" w:rsidRPr="009329E9" w:rsidRDefault="00C37C5B" w:rsidP="00C37C5B">
      <w:pPr>
        <w:spacing w:after="0" w:line="240" w:lineRule="auto"/>
        <w:ind w:left="20"/>
        <w:rPr>
          <w:rFonts w:ascii="Times New Roman" w:eastAsia="Times New Roman" w:hAnsi="Times New Roman" w:cs="Times New Roman"/>
          <w:b/>
          <w:color w:val="000000"/>
          <w:sz w:val="24"/>
        </w:rPr>
      </w:pPr>
    </w:p>
    <w:p w:rsidR="00C37C5B" w:rsidRPr="009329E9" w:rsidRDefault="00C37C5B" w:rsidP="00C37C5B">
      <w:pPr>
        <w:spacing w:after="0" w:line="240" w:lineRule="auto"/>
        <w:ind w:left="20"/>
        <w:rPr>
          <w:rFonts w:ascii="Times New Roman" w:eastAsia="Times New Roman" w:hAnsi="Times New Roman" w:cs="Times New Roman"/>
          <w:color w:val="000000"/>
          <w:sz w:val="24"/>
        </w:rPr>
      </w:pPr>
    </w:p>
    <w:p w:rsidR="00C37C5B" w:rsidRPr="00555F06"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555F06">
        <w:rPr>
          <w:rFonts w:ascii="Arial" w:eastAsia="Times New Roman" w:hAnsi="Arial" w:cs="Arial"/>
          <w:color w:val="000000"/>
          <w:sz w:val="24"/>
          <w:szCs w:val="24"/>
        </w:rPr>
        <w:t> </w:t>
      </w:r>
    </w:p>
    <w:p w:rsidR="00C37C5B" w:rsidRPr="00555F06"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Pr>
          <w:rFonts w:ascii="Arial" w:eastAsia="Times New Roman" w:hAnsi="Arial" w:cs="Arial"/>
          <w:color w:val="000000"/>
          <w:sz w:val="24"/>
          <w:szCs w:val="24"/>
        </w:rPr>
        <w:t xml:space="preserve">11 </w:t>
      </w:r>
      <w:r w:rsidRPr="00555F06">
        <w:rPr>
          <w:rFonts w:ascii="Arial" w:eastAsia="Times New Roman" w:hAnsi="Arial" w:cs="Arial"/>
          <w:color w:val="000000"/>
          <w:sz w:val="24"/>
          <w:szCs w:val="24"/>
        </w:rPr>
        <w:t>февраля 2025 года</w:t>
      </w:r>
      <w:r>
        <w:rPr>
          <w:rFonts w:ascii="Arial" w:eastAsia="Times New Roman" w:hAnsi="Arial" w:cs="Arial"/>
          <w:color w:val="000000"/>
          <w:sz w:val="24"/>
          <w:szCs w:val="24"/>
        </w:rPr>
        <w:t xml:space="preserve">           </w:t>
      </w:r>
      <w:r w:rsidRPr="00555F06">
        <w:rPr>
          <w:rFonts w:ascii="Arial" w:eastAsia="Times New Roman" w:hAnsi="Arial" w:cs="Arial"/>
          <w:color w:val="000000"/>
          <w:sz w:val="24"/>
          <w:szCs w:val="24"/>
        </w:rPr>
        <w:t xml:space="preserve"> с. </w:t>
      </w:r>
      <w:r>
        <w:rPr>
          <w:rFonts w:ascii="Arial" w:eastAsia="Times New Roman" w:hAnsi="Arial" w:cs="Arial"/>
          <w:color w:val="000000"/>
          <w:sz w:val="24"/>
          <w:szCs w:val="24"/>
        </w:rPr>
        <w:t>Пашково</w:t>
      </w:r>
      <w:r w:rsidRPr="00555F06">
        <w:rPr>
          <w:rFonts w:ascii="Arial" w:eastAsia="Times New Roman" w:hAnsi="Arial" w:cs="Arial"/>
          <w:color w:val="000000"/>
          <w:sz w:val="24"/>
          <w:szCs w:val="24"/>
        </w:rPr>
        <w:t xml:space="preserve"> </w:t>
      </w:r>
      <w:r>
        <w:rPr>
          <w:rFonts w:ascii="Arial" w:eastAsia="Times New Roman" w:hAnsi="Arial" w:cs="Arial"/>
          <w:color w:val="000000"/>
          <w:sz w:val="24"/>
          <w:szCs w:val="24"/>
        </w:rPr>
        <w:t xml:space="preserve">                                                     </w:t>
      </w:r>
      <w:r w:rsidRPr="00555F06">
        <w:rPr>
          <w:rFonts w:ascii="Arial" w:eastAsia="Times New Roman" w:hAnsi="Arial" w:cs="Arial"/>
          <w:color w:val="000000"/>
          <w:sz w:val="24"/>
          <w:szCs w:val="24"/>
        </w:rPr>
        <w:t xml:space="preserve">№ </w:t>
      </w:r>
      <w:r w:rsidR="00CC4968">
        <w:rPr>
          <w:rFonts w:ascii="Arial" w:eastAsia="Times New Roman" w:hAnsi="Arial" w:cs="Arial"/>
          <w:color w:val="000000"/>
          <w:sz w:val="24"/>
          <w:szCs w:val="24"/>
        </w:rPr>
        <w:t>2</w:t>
      </w:r>
    </w:p>
    <w:p w:rsidR="00C37C5B"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p>
    <w:p w:rsidR="00C37C5B"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Об утверждении Порядка предоставления единовременной денежной выплаты гражданам призванным военным комиссариатом Усманского района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В целях оказания дополнительных мер социальной поддержки гражданам,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 xml:space="preserve">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администрация сельского поселения </w:t>
      </w:r>
      <w:r>
        <w:rPr>
          <w:rFonts w:ascii="Arial" w:eastAsia="Times New Roman" w:hAnsi="Arial" w:cs="Arial"/>
          <w:color w:val="000000"/>
          <w:sz w:val="24"/>
          <w:szCs w:val="24"/>
        </w:rPr>
        <w:t>Пашковский</w:t>
      </w:r>
      <w:r w:rsidRPr="009E2B89">
        <w:rPr>
          <w:rFonts w:ascii="Arial" w:eastAsia="Times New Roman" w:hAnsi="Arial" w:cs="Arial"/>
          <w:color w:val="000000"/>
          <w:sz w:val="24"/>
          <w:szCs w:val="24"/>
        </w:rPr>
        <w:t xml:space="preserve"> сельсовет Усманского муниципального района Липецкой области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ПОСТАНОВЛЯЕТ:</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 Утвердить Порядок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 xml:space="preserve">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w:t>
      </w:r>
      <w:r w:rsidRPr="009E2B89">
        <w:rPr>
          <w:rFonts w:ascii="Arial" w:eastAsia="Times New Roman" w:hAnsi="Arial" w:cs="Arial"/>
          <w:color w:val="000000"/>
          <w:sz w:val="24"/>
          <w:szCs w:val="24"/>
        </w:rPr>
        <w:lastRenderedPageBreak/>
        <w:t>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согласно приложению № 1 к настоящему постановлению.</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4D4D5D" w:rsidRDefault="00CC4968" w:rsidP="004D4D5D">
      <w:pPr>
        <w:spacing w:after="0" w:line="240" w:lineRule="auto"/>
        <w:rPr>
          <w:rFonts w:ascii="Times New Roman" w:hAnsi="Times New Roman" w:cs="Times New Roman"/>
          <w:sz w:val="24"/>
          <w:szCs w:val="24"/>
        </w:rPr>
      </w:pPr>
      <w:r>
        <w:rPr>
          <w:rFonts w:ascii="Arial" w:eastAsia="Times New Roman" w:hAnsi="Arial" w:cs="Arial"/>
          <w:color w:val="000000"/>
          <w:sz w:val="24"/>
          <w:szCs w:val="24"/>
        </w:rPr>
        <w:t>2</w:t>
      </w:r>
      <w:bookmarkStart w:id="0" w:name="_GoBack"/>
      <w:bookmarkEnd w:id="0"/>
      <w:r w:rsidR="00C37C5B" w:rsidRPr="009E2B89">
        <w:rPr>
          <w:rFonts w:ascii="Arial" w:eastAsia="Times New Roman" w:hAnsi="Arial" w:cs="Arial"/>
          <w:color w:val="000000"/>
          <w:sz w:val="24"/>
          <w:szCs w:val="24"/>
        </w:rPr>
        <w:t xml:space="preserve">. </w:t>
      </w:r>
      <w:r w:rsidR="004D4D5D">
        <w:rPr>
          <w:rFonts w:ascii="Times New Roman" w:hAnsi="Times New Roman" w:cs="Times New Roman"/>
          <w:sz w:val="24"/>
          <w:szCs w:val="24"/>
        </w:rPr>
        <w:t xml:space="preserve">Контроль за исполнением данного постановления возложить на главу        </w:t>
      </w:r>
    </w:p>
    <w:p w:rsidR="004D4D5D" w:rsidRDefault="004D4D5D" w:rsidP="004D4D5D">
      <w:pPr>
        <w:tabs>
          <w:tab w:val="left" w:pos="877"/>
        </w:tabs>
        <w:spacing w:after="0" w:line="240" w:lineRule="auto"/>
        <w:jc w:val="both"/>
        <w:rPr>
          <w:rFonts w:ascii="Times New Roman" w:eastAsia="Times New Roman" w:hAnsi="Times New Roman" w:cs="Times New Roman"/>
          <w:color w:val="000000"/>
          <w:sz w:val="28"/>
          <w:szCs w:val="28"/>
          <w:shd w:val="clear" w:color="auto" w:fill="FFFFFF"/>
          <w:lang w:bidi="ru-RU"/>
        </w:rPr>
      </w:pPr>
      <w:r>
        <w:rPr>
          <w:rFonts w:ascii="Times New Roman" w:hAnsi="Times New Roman" w:cs="Times New Roman"/>
          <w:sz w:val="24"/>
          <w:szCs w:val="24"/>
        </w:rPr>
        <w:t xml:space="preserve">     администрации сельского поселения Пашковский сельсовет.</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Default="00C37C5B" w:rsidP="00C37C5B">
      <w:pPr>
        <w:spacing w:after="0" w:line="240" w:lineRule="auto"/>
        <w:rPr>
          <w:rFonts w:ascii="Times New Roman" w:hAnsi="Times New Roman" w:cs="Times New Roman"/>
          <w:sz w:val="24"/>
          <w:szCs w:val="24"/>
        </w:rPr>
      </w:pPr>
      <w:r>
        <w:rPr>
          <w:rFonts w:ascii="Times New Roman" w:hAnsi="Times New Roman" w:cs="Times New Roman"/>
          <w:sz w:val="24"/>
          <w:szCs w:val="24"/>
        </w:rPr>
        <w:t>Глава администрации</w:t>
      </w:r>
    </w:p>
    <w:p w:rsidR="00C37C5B" w:rsidRDefault="00C37C5B" w:rsidP="00C37C5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сельского поселения</w:t>
      </w:r>
    </w:p>
    <w:p w:rsidR="00C37C5B" w:rsidRDefault="00C37C5B" w:rsidP="00C37C5B">
      <w:pPr>
        <w:spacing w:after="0" w:line="240" w:lineRule="auto"/>
        <w:rPr>
          <w:rFonts w:ascii="Times New Roman" w:hAnsi="Times New Roman" w:cs="Times New Roman"/>
          <w:sz w:val="24"/>
          <w:szCs w:val="24"/>
        </w:rPr>
      </w:pPr>
      <w:r>
        <w:rPr>
          <w:rFonts w:ascii="Times New Roman" w:hAnsi="Times New Roman" w:cs="Times New Roman"/>
          <w:sz w:val="24"/>
          <w:szCs w:val="24"/>
        </w:rPr>
        <w:t>Пашковский сельсовет                                                                                         Л.А.Китаев</w:t>
      </w:r>
    </w:p>
    <w:p w:rsidR="00C37C5B" w:rsidRDefault="00C37C5B" w:rsidP="00C37C5B">
      <w:pPr>
        <w:spacing w:after="0" w:line="240" w:lineRule="auto"/>
        <w:rPr>
          <w:rFonts w:ascii="Times New Roman" w:hAnsi="Times New Roman" w:cs="Times New Roman"/>
          <w:sz w:val="24"/>
          <w:szCs w:val="24"/>
        </w:rPr>
      </w:pP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Приложение № 1</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к постановлению администрации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сельского поселения </w:t>
      </w:r>
      <w:r>
        <w:rPr>
          <w:rFonts w:ascii="Arial" w:eastAsia="Times New Roman" w:hAnsi="Arial" w:cs="Arial"/>
          <w:color w:val="000000"/>
          <w:sz w:val="24"/>
          <w:szCs w:val="24"/>
        </w:rPr>
        <w:t>Пашковский</w:t>
      </w:r>
      <w:r w:rsidRPr="009E2B89">
        <w:rPr>
          <w:rFonts w:ascii="Arial" w:eastAsia="Times New Roman" w:hAnsi="Arial" w:cs="Arial"/>
          <w:color w:val="000000"/>
          <w:sz w:val="24"/>
          <w:szCs w:val="24"/>
        </w:rPr>
        <w:t xml:space="preserve"> сельсовет</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r>
        <w:rPr>
          <w:rFonts w:ascii="Arial" w:eastAsia="Times New Roman" w:hAnsi="Arial" w:cs="Arial"/>
          <w:color w:val="000000"/>
          <w:sz w:val="24"/>
          <w:szCs w:val="24"/>
        </w:rPr>
        <w:t>4</w:t>
      </w:r>
      <w:r w:rsidRPr="009E2B89">
        <w:rPr>
          <w:rFonts w:ascii="Arial" w:eastAsia="Times New Roman" w:hAnsi="Arial" w:cs="Arial"/>
          <w:color w:val="000000"/>
          <w:sz w:val="24"/>
          <w:szCs w:val="24"/>
        </w:rPr>
        <w:t xml:space="preserve"> от "</w:t>
      </w:r>
      <w:r>
        <w:rPr>
          <w:rFonts w:ascii="Arial" w:eastAsia="Times New Roman" w:hAnsi="Arial" w:cs="Arial"/>
          <w:color w:val="000000"/>
          <w:sz w:val="24"/>
          <w:szCs w:val="24"/>
        </w:rPr>
        <w:t>11</w:t>
      </w:r>
      <w:r w:rsidRPr="009E2B89">
        <w:rPr>
          <w:rFonts w:ascii="Arial" w:eastAsia="Times New Roman" w:hAnsi="Arial" w:cs="Arial"/>
          <w:color w:val="000000"/>
          <w:sz w:val="24"/>
          <w:szCs w:val="24"/>
        </w:rPr>
        <w:t>" февраля 2025г.</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b/>
          <w:bCs/>
          <w:color w:val="000000"/>
          <w:sz w:val="24"/>
          <w:szCs w:val="24"/>
        </w:rPr>
        <w:t>ПОРЯДОК</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b/>
          <w:bCs/>
          <w:color w:val="000000"/>
          <w:sz w:val="24"/>
          <w:szCs w:val="24"/>
        </w:rPr>
        <w:t>предоставления единовременной денежной выплаты </w:t>
      </w:r>
      <w:r w:rsidRPr="009E2B89">
        <w:rPr>
          <w:rFonts w:ascii="Arial" w:eastAsia="Times New Roman" w:hAnsi="Arial" w:cs="Arial"/>
          <w:color w:val="000000"/>
          <w:sz w:val="24"/>
          <w:szCs w:val="24"/>
        </w:rPr>
        <w:t xml:space="preserve">гражданам, </w:t>
      </w:r>
      <w:r w:rsidRPr="009E2B89">
        <w:rPr>
          <w:rFonts w:ascii="Arial" w:eastAsia="Times New Roman" w:hAnsi="Arial" w:cs="Arial"/>
          <w:b/>
          <w:bCs/>
          <w:color w:val="000000"/>
          <w:sz w:val="24"/>
          <w:szCs w:val="24"/>
        </w:rPr>
        <w:t>призванным военным комиссариатом Усманского района Липецкой области и заключившим </w:t>
      </w:r>
      <w:r w:rsidRPr="009E2B89">
        <w:rPr>
          <w:rFonts w:ascii="Arial" w:eastAsia="Times New Roman" w:hAnsi="Arial" w:cs="Arial"/>
          <w:b/>
          <w:bCs/>
          <w:color w:val="000000"/>
          <w:sz w:val="24"/>
          <w:szCs w:val="24"/>
          <w:shd w:val="clear" w:color="auto" w:fill="FFFFFF"/>
        </w:rPr>
        <w:t xml:space="preserve">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b/>
          <w:bCs/>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 Настоящий Порядок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9E2B89">
        <w:rPr>
          <w:rFonts w:ascii="Arial" w:eastAsia="Times New Roman" w:hAnsi="Arial" w:cs="Arial"/>
          <w:color w:val="000000"/>
          <w:sz w:val="24"/>
          <w:szCs w:val="24"/>
          <w:shd w:val="clear" w:color="auto" w:fill="FFFFFF"/>
        </w:rPr>
        <w:t xml:space="preserve"> (далее - Порядок) направлен на оказание дополнительной меры социальной поддержки </w:t>
      </w:r>
      <w:r w:rsidRPr="009E2B89">
        <w:rPr>
          <w:rFonts w:ascii="Arial" w:eastAsia="Times New Roman" w:hAnsi="Arial" w:cs="Arial"/>
          <w:color w:val="000000"/>
          <w:sz w:val="24"/>
          <w:szCs w:val="24"/>
        </w:rPr>
        <w:t>гражданам,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 г. контракт о прохождении </w:t>
      </w:r>
      <w:r w:rsidRPr="009E2B89">
        <w:rPr>
          <w:rFonts w:ascii="Arial" w:eastAsia="Times New Roman" w:hAnsi="Arial" w:cs="Arial"/>
          <w:color w:val="000000"/>
          <w:sz w:val="24"/>
          <w:szCs w:val="24"/>
          <w:shd w:val="clear" w:color="auto" w:fill="FFFFFF"/>
        </w:rPr>
        <w:lastRenderedPageBreak/>
        <w:t xml:space="preserve">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9E2B89">
        <w:rPr>
          <w:rFonts w:ascii="Arial" w:eastAsia="Times New Roman" w:hAnsi="Arial" w:cs="Arial"/>
          <w:color w:val="000000"/>
          <w:sz w:val="24"/>
          <w:szCs w:val="24"/>
          <w:shd w:val="clear" w:color="auto" w:fill="FFFFFF"/>
        </w:rPr>
        <w:t xml:space="preserve"> и устанавливает</w:t>
      </w:r>
      <w:r w:rsidRPr="009E2B89">
        <w:rPr>
          <w:rFonts w:ascii="Arial" w:eastAsia="Times New Roman" w:hAnsi="Arial" w:cs="Arial"/>
          <w:color w:val="000000"/>
          <w:sz w:val="24"/>
          <w:szCs w:val="24"/>
        </w:rPr>
        <w:t xml:space="preserve"> механизм предоставления единовременной денежной выплаты из бюджета сельского полселения </w:t>
      </w:r>
      <w:r>
        <w:rPr>
          <w:rFonts w:ascii="Arial" w:eastAsia="Times New Roman" w:hAnsi="Arial" w:cs="Arial"/>
          <w:color w:val="000000"/>
          <w:sz w:val="24"/>
          <w:szCs w:val="24"/>
        </w:rPr>
        <w:t>Пашковский</w:t>
      </w:r>
      <w:r w:rsidRPr="009E2B89">
        <w:rPr>
          <w:rFonts w:ascii="Arial" w:eastAsia="Times New Roman" w:hAnsi="Arial" w:cs="Arial"/>
          <w:color w:val="000000"/>
          <w:sz w:val="24"/>
          <w:szCs w:val="24"/>
        </w:rPr>
        <w:t xml:space="preserve"> сельсовет Усманского муниципального района Липецкой области в пределах средств, предусмотренных на эти цели в бюджете сельского поселения </w:t>
      </w:r>
      <w:r>
        <w:rPr>
          <w:rFonts w:ascii="Arial" w:eastAsia="Times New Roman" w:hAnsi="Arial" w:cs="Arial"/>
          <w:color w:val="000000"/>
          <w:sz w:val="24"/>
          <w:szCs w:val="24"/>
        </w:rPr>
        <w:t>Пашковский</w:t>
      </w:r>
      <w:r w:rsidRPr="009E2B89">
        <w:rPr>
          <w:rFonts w:ascii="Arial" w:eastAsia="Times New Roman" w:hAnsi="Arial" w:cs="Arial"/>
          <w:color w:val="000000"/>
          <w:sz w:val="24"/>
          <w:szCs w:val="24"/>
        </w:rPr>
        <w:t xml:space="preserve"> сельсовет Усманского муниципального района Липецкой области на 2025 год.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2. Единовременная денежная выплата предоставляется в рамках непрограммных расходов бюджета </w:t>
      </w:r>
      <w:r w:rsidR="004D4D5D" w:rsidRPr="009E2B89">
        <w:rPr>
          <w:rFonts w:ascii="Arial" w:eastAsia="Times New Roman" w:hAnsi="Arial" w:cs="Arial"/>
          <w:color w:val="000000"/>
          <w:sz w:val="24"/>
          <w:szCs w:val="24"/>
        </w:rPr>
        <w:t xml:space="preserve">сельского поселения </w:t>
      </w:r>
      <w:r w:rsidR="004D4D5D">
        <w:rPr>
          <w:rFonts w:ascii="Arial" w:eastAsia="Times New Roman" w:hAnsi="Arial" w:cs="Arial"/>
          <w:color w:val="000000"/>
          <w:sz w:val="24"/>
          <w:szCs w:val="24"/>
        </w:rPr>
        <w:t>Пашковский</w:t>
      </w:r>
      <w:r w:rsidR="004D4D5D" w:rsidRPr="009E2B89">
        <w:rPr>
          <w:rFonts w:ascii="Arial" w:eastAsia="Times New Roman" w:hAnsi="Arial" w:cs="Arial"/>
          <w:color w:val="000000"/>
          <w:sz w:val="24"/>
          <w:szCs w:val="24"/>
        </w:rPr>
        <w:t xml:space="preserve"> сельсовет</w:t>
      </w:r>
      <w:r w:rsidR="004D4D5D">
        <w:rPr>
          <w:rFonts w:ascii="Arial" w:eastAsia="Times New Roman" w:hAnsi="Arial" w:cs="Arial"/>
          <w:color w:val="000000"/>
          <w:sz w:val="24"/>
          <w:szCs w:val="24"/>
        </w:rPr>
        <w:t xml:space="preserve">  </w:t>
      </w:r>
      <w:r w:rsidRPr="009E2B89">
        <w:rPr>
          <w:rFonts w:ascii="Arial" w:eastAsia="Times New Roman" w:hAnsi="Arial" w:cs="Arial"/>
          <w:color w:val="000000"/>
          <w:sz w:val="24"/>
          <w:szCs w:val="24"/>
        </w:rPr>
        <w:t>Усманского муниципального района Липецкой области.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3. Единовременная денежная выплата в размере 200 000 (двести тысяч) рублей предоставляется однократно гражданам, зарегистрированным по месту жительства (по месту пребывания) на территории сельского поселения </w:t>
      </w:r>
      <w:r>
        <w:rPr>
          <w:rFonts w:ascii="Arial" w:eastAsia="Times New Roman" w:hAnsi="Arial" w:cs="Arial"/>
          <w:color w:val="000000"/>
          <w:sz w:val="24"/>
          <w:szCs w:val="24"/>
        </w:rPr>
        <w:t xml:space="preserve">Пашковский </w:t>
      </w:r>
      <w:r w:rsidRPr="009E2B89">
        <w:rPr>
          <w:rFonts w:ascii="Arial" w:eastAsia="Times New Roman" w:hAnsi="Arial" w:cs="Arial"/>
          <w:color w:val="000000"/>
          <w:sz w:val="24"/>
          <w:szCs w:val="24"/>
        </w:rPr>
        <w:t>сельсовет Усманского муниципального района Липецкой области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9E2B89">
        <w:rPr>
          <w:rFonts w:ascii="Arial" w:eastAsia="Times New Roman" w:hAnsi="Arial" w:cs="Arial"/>
          <w:color w:val="000000"/>
          <w:sz w:val="24"/>
          <w:szCs w:val="24"/>
          <w:shd w:val="clear" w:color="auto" w:fill="FFFFFF"/>
        </w:rPr>
        <w:t xml:space="preserve"> (далее - граждане, заключившие контракт).</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shd w:val="clear" w:color="auto" w:fill="FFFFFF"/>
        </w:rPr>
        <w:t>4. В целях применения настоящего Порядка под л</w:t>
      </w:r>
      <w:r w:rsidRPr="009E2B89">
        <w:rPr>
          <w:rFonts w:ascii="Arial" w:eastAsia="Times New Roman" w:hAnsi="Arial" w:cs="Arial"/>
          <w:color w:val="000000"/>
          <w:sz w:val="24"/>
          <w:szCs w:val="24"/>
        </w:rPr>
        <w:t>ицами, участвующими в специальной военной операции понимаются лица участвующие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из числа: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лиц, призванных на военную службу по мобилизации в Вооруженные Силы Российской Федерации, или лиц, направленных для прохождения службы в войска национальной гвардии Российской Федерации на должностях, по которым предусмотрено присвоение специальных званий полиции, по мобилизации;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lastRenderedPageBreak/>
        <w:t>- лиц, проходящих (проходивших) военную службу в Вооруженных Силах Российской Федерации по контракту, или лиц, проходящих (проходивших) военную службу (службу) в войсках национальной гвардии Российской Федерации, в воинских формированиях и органах, указанных в пункте 6 статьи 1 Федерального закона от 31 мая 1996 года № 61-ФЗ "Об обороне";</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лиц,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или лиц,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сотрудников федеральных органов исполнительной власти, служащих (работников) федеральных государственных органов (правоохранительных органов Российской Федерации), иных лиц, которые направлялись (привлекались) указанными органами при выполнении ими служебных обязанностей и иных аналогичных функций.</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5. Уполномоченным органом по принятию заявлений и документов от граждан, заключивших контракт и принятию решения о наличии (об отсутствии) оснований для предоставления единовременной денежной выплаты является отдел организационно-контрольной и кадровой работы администрации Усманского муниципального района Липецкой области (далее - уполномоченный орган).</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6. Для получения единовременной денежной выплаты гражданин, заключивший контракт, предоставляет должностному лицу уполномоченного органа заявление о предоставлении единовременной денежной выплаты, оформленное на бумажном носителе по форме согласно приложению № 1 к настоящему Порядку (далее - заявление).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7. В случае отсутствия возможности у гражданина, заключившего контракт, подать заявление и документы на предоставление единовременной денежной выплаты лично, заявление может подать супруг (супруга), родители, совершеннолетние дети (при предъявлении документов, подтверждающих степень родства), иное уполномоченное им лицо, действующее от имени гражданина, заключившего контракт, на основании нотариально удостоверенной доверенности в соответствии со ст. 185.1 Гражданского кодекса РФ с правом подачи документов на предоставление единовременной денежной выплаты.</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8. Заявление и документы от граждан, заключивших контракт, принимаются должностным лицом уполномоченного органа по адресу: Липецкая область, г. Усмань, ул. Ленина, д. 40, 2 этаж, кабинет № 215.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9. К заявлению прилагаются следующие документы:</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документ, удостоверяющий личность гражданина, заключившего контракт (паспорт);</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банковские реквизиты счета гражданина, заключившего контракт, на который будет перечислена единовременная денежная выплата;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доверенность нотариально удостоверенная или документ, оформленный в соответствии со ст. 185.1 Гражданского кодекса Российской Федерации (при подаче заявления и документов уполномоченным лицом);</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 документ, подтверждающий степень родства с гражданином, заключившим контракт (при подаче заявления и документов супругой (супругом), родителями, совершеннолетними детьми).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lastRenderedPageBreak/>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10. Документы, предусмотренные пунктом 9 настоящего Порядка, предоставляются:</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10.1. при личном обращении - в подлинниках либо в копиях с предъявлением оригинала. Документы, предоставленные в подлинниках, копируются и заверяются должностным лицом уполномоченного органа, а подлинники возвращаются заявителю.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10.2. </w:t>
      </w:r>
      <w:r w:rsidRPr="009E2B89">
        <w:rPr>
          <w:rFonts w:ascii="Arial" w:eastAsia="Times New Roman" w:hAnsi="Arial" w:cs="Arial"/>
          <w:color w:val="000000"/>
          <w:sz w:val="24"/>
          <w:szCs w:val="24"/>
          <w:shd w:val="clear" w:color="auto" w:fill="FFFFFF"/>
        </w:rPr>
        <w:t>при направлении заявления путем почтового отправления - в копиях, заверенных в соответствии с действующим законодательством.</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11. Получатель единовременной денежной выплаты несет ответственность за достоверность представляемых документов в соответствии с действующим законодательством.</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12. Уполномоченный орган в течение 3 (трех) рабочих дней со дня подачи заявления самостоятельно запрашивает сведения о факте заключения контракта гражданином с Министерством обороны Российской Федерации о прохождении военной службы:</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а) в пункте отбора на военную службу по контракту (2 разряда) города Липецка - в отношении лиц, заключивших контракт о прохождении военной службы с Министерством обороны Российской Федерации;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б) в военном комиссариате Усманского района Липецкой области - в отношении лиц, заключивших контракт о прохождении военной службы с Министерством обороны Российской Федерации.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13. Сведения, указанные в пункте 12 настоящего Порядка, запрашиваются по форме, установленной приложением № 2 к настоящему Порядку.</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14. В течение 7 (семи) рабочих дней после получения сведений уполномоченный орган рассматривает предоставленные документы и готовит распоряжение администрации Усманского муниципального района Липецкой области о предоставлении (отказе в предоставлении) единовременной денежной выплаты из бюджета сельского поселения </w:t>
      </w:r>
      <w:r w:rsidR="004D4D5D">
        <w:rPr>
          <w:rFonts w:ascii="Arial" w:eastAsia="Times New Roman" w:hAnsi="Arial" w:cs="Arial"/>
          <w:color w:val="000000"/>
          <w:sz w:val="24"/>
          <w:szCs w:val="24"/>
        </w:rPr>
        <w:t>Пашковский</w:t>
      </w:r>
      <w:r w:rsidRPr="009E2B89">
        <w:rPr>
          <w:rFonts w:ascii="Arial" w:eastAsia="Times New Roman" w:hAnsi="Arial" w:cs="Arial"/>
          <w:color w:val="000000"/>
          <w:sz w:val="24"/>
          <w:szCs w:val="24"/>
        </w:rPr>
        <w:t xml:space="preserve"> сельсовет Усманского муниципального района Липецкой области (далее - распоряжение).</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15. Основаниями для отказа в предоставлении единовременной денежной выплаты являются:</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а) несоответствие предоставленных заявителем документов требованиям, определенных пунктами 9,10 настоящего Порядка или непредставление (предоставление не в полном объеме) указанных документов;</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б) недостоверность предоставленной заявителем информации;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в) предоставление документов лицом, не имеющим на это полномочий, определенным пунктами 7,8 настоящего Порядка;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г) отсутствие факта заключения контракта гражданином.</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16. В случае выявления оснований для отказа в предоставлении единовременной денежной выплаты, уполномоченный орган направляет заявителю письменное уведомление об отказе в течение 3 (трех) рабочих дней после подписания распоряжения, с указанием основания отказа в предоставлении единовременной денежной выплаты.</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lastRenderedPageBreak/>
        <w:t xml:space="preserve">17. Для перечисления единовременной денежной выплаты уполномоченный орган предоставляет в отдел бухгалтерского учета и отчетности администрации сельского поселения </w:t>
      </w:r>
      <w:r w:rsidR="00684BF7">
        <w:rPr>
          <w:rFonts w:ascii="Arial" w:eastAsia="Times New Roman" w:hAnsi="Arial" w:cs="Arial"/>
          <w:color w:val="000000"/>
          <w:sz w:val="24"/>
          <w:szCs w:val="24"/>
        </w:rPr>
        <w:t>Пашковский</w:t>
      </w:r>
      <w:r w:rsidRPr="009E2B89">
        <w:rPr>
          <w:rFonts w:ascii="Arial" w:eastAsia="Times New Roman" w:hAnsi="Arial" w:cs="Arial"/>
          <w:color w:val="000000"/>
          <w:sz w:val="24"/>
          <w:szCs w:val="24"/>
        </w:rPr>
        <w:t xml:space="preserve"> сельсовет Усманского муниципального района Липецкой области распоряжение и реквизиты банковского счета гражданина, заключившего контракт в течение 1 (одного) рабочего дня со дня подписания распоряжения.</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xml:space="preserve">18. Отдел бухгалтерского учета и отчетности администрации сельского поселения </w:t>
      </w:r>
      <w:r w:rsidR="00684BF7">
        <w:rPr>
          <w:rFonts w:ascii="Arial" w:eastAsia="Times New Roman" w:hAnsi="Arial" w:cs="Arial"/>
          <w:color w:val="000000"/>
          <w:sz w:val="24"/>
          <w:szCs w:val="24"/>
        </w:rPr>
        <w:t>Пашковский</w:t>
      </w:r>
      <w:r w:rsidRPr="009E2B89">
        <w:rPr>
          <w:rFonts w:ascii="Arial" w:eastAsia="Times New Roman" w:hAnsi="Arial" w:cs="Arial"/>
          <w:color w:val="000000"/>
          <w:sz w:val="24"/>
          <w:szCs w:val="24"/>
        </w:rPr>
        <w:t xml:space="preserve"> сельсовет Усманского муниципального района Липецкой области осуществляет перечисление единовременной денежной выплаты в течение 3 (трех) рабочих дней со дня предоставления уполномоченным органом документов, указанных в пункте 17 настоящего Порядка.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Приложение № 1</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к Порядку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_______________________________________________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_______________________________________________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(наименование должности, Ф.И.О. руководителя органа местного самоуправления)</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от</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(фамилия, имя, отчество)</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зарегистрированного по адресу: 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паспорт</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(серия) (номер) 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(когда и кем выдан)</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контактный тел.</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ЗАЯВЛЕНИЕ.</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В соответствии с "Порядком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w:t>
      </w:r>
      <w:r w:rsidRPr="009E2B89">
        <w:rPr>
          <w:rFonts w:ascii="Arial" w:eastAsia="Times New Roman" w:hAnsi="Arial" w:cs="Arial"/>
          <w:color w:val="000000"/>
          <w:sz w:val="24"/>
          <w:szCs w:val="24"/>
          <w:shd w:val="clear" w:color="auto" w:fill="FFFFFF"/>
        </w:rPr>
        <w:lastRenderedPageBreak/>
        <w:t xml:space="preserve">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прошу выплатить мне единовременную денежную выплату как гражданину, который призван военным комиссариатом Усманского района Липецкой области и заключил </w:t>
      </w:r>
      <w:r w:rsidRPr="009E2B89">
        <w:rPr>
          <w:rFonts w:ascii="Arial" w:eastAsia="Times New Roman" w:hAnsi="Arial" w:cs="Arial"/>
          <w:color w:val="000000"/>
          <w:sz w:val="24"/>
          <w:szCs w:val="24"/>
          <w:shd w:val="clear" w:color="auto" w:fill="FFFFFF"/>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9E2B89">
        <w:rPr>
          <w:rFonts w:ascii="Arial" w:eastAsia="Times New Roman" w:hAnsi="Arial" w:cs="Arial"/>
          <w:color w:val="000000"/>
          <w:sz w:val="24"/>
          <w:szCs w:val="24"/>
          <w:shd w:val="clear" w:color="auto" w:fill="FFFFFF"/>
        </w:rPr>
        <w:t xml:space="preserve"> </w:t>
      </w:r>
      <w:r w:rsidRPr="009E2B89">
        <w:rPr>
          <w:rFonts w:ascii="Arial" w:eastAsia="Times New Roman" w:hAnsi="Arial" w:cs="Arial"/>
          <w:color w:val="000000"/>
          <w:sz w:val="24"/>
          <w:szCs w:val="24"/>
        </w:rPr>
        <w:t>в размере 200 000 (двести тысяч) рублей.</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Прошу перечислить единовременную денежную выплату на лицевой счет в кредитной организации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__________________________________________________________________________________</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(наименование кредитной организации, ее номер, </w:t>
      </w:r>
      <w:r w:rsidRPr="009E2B89">
        <w:rPr>
          <w:rFonts w:ascii="Arial" w:eastAsia="Times New Roman" w:hAnsi="Arial" w:cs="Arial"/>
          <w:color w:val="000000"/>
          <w:sz w:val="24"/>
          <w:szCs w:val="24"/>
          <w:lang w:val="en-US"/>
        </w:rPr>
        <w:t>N</w:t>
      </w:r>
      <w:r w:rsidRPr="009E2B89">
        <w:rPr>
          <w:rFonts w:ascii="Arial" w:eastAsia="Times New Roman" w:hAnsi="Arial" w:cs="Arial"/>
          <w:color w:val="000000"/>
          <w:sz w:val="24"/>
          <w:szCs w:val="24"/>
        </w:rPr>
        <w:t> счета)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В соответствии с Федеральным законом от 27 июля 2006 года № 152-ФЗ "О персональных данных" с обработкой (сбор, хранение, уточнение, использование, обезличивание) моих персональных данных (фамилия, имя, отчество, адрес, социальное положение и др.) согласен (на).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Сохраняю за собой право отозвать данное согласие письменным заявлением с любой даты.</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 20 года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(личная подпись)</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Заявление принял</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(Ф.И.О., должность специалиста)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 20 года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(подпись специалиста)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Приложение № 2</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к Порядку предоставления единовременной денежной выплаты гражданам, призванным военным комиссариатом Усманского района Липецкой области и заключившим </w:t>
      </w:r>
      <w:r w:rsidRPr="009E2B89">
        <w:rPr>
          <w:rFonts w:ascii="Arial" w:eastAsia="Times New Roman" w:hAnsi="Arial" w:cs="Arial"/>
          <w:color w:val="000000"/>
          <w:sz w:val="24"/>
          <w:szCs w:val="24"/>
          <w:shd w:val="clear" w:color="auto" w:fill="FFFFFF"/>
        </w:rPr>
        <w:t xml:space="preserve">в период с 1 января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9E2B89">
        <w:rPr>
          <w:rFonts w:ascii="Arial" w:eastAsia="Times New Roman" w:hAnsi="Arial" w:cs="Arial"/>
          <w:color w:val="000000"/>
          <w:sz w:val="24"/>
          <w:szCs w:val="24"/>
        </w:rPr>
        <w:t xml:space="preserve">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w:t>
      </w:r>
      <w:r w:rsidRPr="009E2B89">
        <w:rPr>
          <w:rFonts w:ascii="Arial" w:eastAsia="Times New Roman" w:hAnsi="Arial" w:cs="Arial"/>
          <w:color w:val="000000"/>
          <w:sz w:val="24"/>
          <w:szCs w:val="24"/>
        </w:rPr>
        <w:lastRenderedPageBreak/>
        <w:t>Донецкой Народной Республики, Луганской Народной Республики, Запорожской области и Херсонской области</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Сведения о фактах заключения контракта</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19"/>
        <w:gridCol w:w="1275"/>
        <w:gridCol w:w="1055"/>
        <w:gridCol w:w="1341"/>
        <w:gridCol w:w="850"/>
        <w:gridCol w:w="1637"/>
        <w:gridCol w:w="1371"/>
        <w:gridCol w:w="1241"/>
      </w:tblGrid>
      <w:tr w:rsidR="00C37C5B" w:rsidRPr="009E2B89" w:rsidTr="00AA54A9">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Ф.И.О.</w:t>
            </w:r>
          </w:p>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(полностью)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Дата</w:t>
            </w:r>
          </w:p>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рождения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Адрес</w:t>
            </w:r>
          </w:p>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регистрации по месту жительства (по месту пребывания)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СНИЛС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Паспортные данные (серия, номер, кем, когда выдан, код подразделения)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Статус</w:t>
            </w:r>
          </w:p>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(контрактник, доброволец)</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Дата</w:t>
            </w:r>
          </w:p>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lang w:val="en-US"/>
              </w:rPr>
              <w:t>з</w:t>
            </w:r>
            <w:r w:rsidRPr="009E2B89">
              <w:rPr>
                <w:rFonts w:ascii="Arial" w:eastAsia="Times New Roman" w:hAnsi="Arial" w:cs="Arial"/>
                <w:sz w:val="24"/>
                <w:szCs w:val="24"/>
              </w:rPr>
              <w:t>аключения</w:t>
            </w:r>
            <w:r w:rsidRPr="009E2B89">
              <w:rPr>
                <w:rFonts w:ascii="Arial" w:eastAsia="Times New Roman" w:hAnsi="Arial" w:cs="Arial"/>
                <w:sz w:val="24"/>
                <w:szCs w:val="24"/>
                <w:lang w:val="en-US"/>
              </w:rPr>
              <w:t xml:space="preserve"> </w:t>
            </w:r>
            <w:r w:rsidRPr="009E2B89">
              <w:rPr>
                <w:rFonts w:ascii="Arial" w:eastAsia="Times New Roman" w:hAnsi="Arial" w:cs="Arial"/>
                <w:sz w:val="24"/>
                <w:szCs w:val="24"/>
              </w:rPr>
              <w:t>контракта)</w:t>
            </w:r>
          </w:p>
        </w:tc>
      </w:tr>
      <w:tr w:rsidR="00C37C5B" w:rsidRPr="009E2B89" w:rsidTr="00AA54A9">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37C5B" w:rsidRPr="009E2B89" w:rsidRDefault="00C37C5B" w:rsidP="00AA54A9">
            <w:pPr>
              <w:spacing w:after="0" w:line="240" w:lineRule="auto"/>
              <w:rPr>
                <w:rFonts w:ascii="Arial" w:eastAsia="Times New Roman" w:hAnsi="Arial" w:cs="Arial"/>
                <w:sz w:val="24"/>
                <w:szCs w:val="24"/>
              </w:rPr>
            </w:pPr>
            <w:r w:rsidRPr="009E2B89">
              <w:rPr>
                <w:rFonts w:ascii="Arial" w:eastAsia="Times New Roman" w:hAnsi="Arial" w:cs="Arial"/>
                <w:sz w:val="24"/>
                <w:szCs w:val="24"/>
              </w:rPr>
              <w:t> </w:t>
            </w:r>
          </w:p>
        </w:tc>
      </w:tr>
    </w:tbl>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Pr="009E2B89" w:rsidRDefault="00C37C5B" w:rsidP="00C37C5B">
      <w:pPr>
        <w:shd w:val="clear" w:color="auto" w:fill="FFFFFF"/>
        <w:spacing w:after="0" w:line="240" w:lineRule="auto"/>
        <w:ind w:firstLine="567"/>
        <w:jc w:val="both"/>
        <w:textAlignment w:val="top"/>
        <w:rPr>
          <w:rFonts w:ascii="Arial" w:eastAsia="Times New Roman" w:hAnsi="Arial" w:cs="Arial"/>
          <w:color w:val="000000"/>
          <w:sz w:val="24"/>
          <w:szCs w:val="24"/>
        </w:rPr>
      </w:pPr>
      <w:r w:rsidRPr="009E2B89">
        <w:rPr>
          <w:rFonts w:ascii="Arial" w:eastAsia="Times New Roman" w:hAnsi="Arial" w:cs="Arial"/>
          <w:color w:val="000000"/>
          <w:sz w:val="24"/>
          <w:szCs w:val="24"/>
        </w:rPr>
        <w:t> </w:t>
      </w:r>
    </w:p>
    <w:p w:rsidR="00C37C5B" w:rsidRDefault="00C37C5B" w:rsidP="00C37C5B">
      <w:pPr>
        <w:pStyle w:val="a3"/>
        <w:shd w:val="clear" w:color="auto" w:fill="FFFFFF"/>
        <w:spacing w:before="0" w:beforeAutospacing="0" w:after="0" w:afterAutospacing="0"/>
        <w:ind w:firstLine="567"/>
        <w:jc w:val="both"/>
        <w:textAlignment w:val="top"/>
        <w:rPr>
          <w:rFonts w:ascii="Arial" w:hAnsi="Arial" w:cs="Arial"/>
          <w:color w:val="000000"/>
        </w:rPr>
      </w:pPr>
    </w:p>
    <w:p w:rsidR="00C37C5B" w:rsidRDefault="00C37C5B" w:rsidP="00C37C5B">
      <w:pPr>
        <w:pStyle w:val="a3"/>
        <w:shd w:val="clear" w:color="auto" w:fill="FFFFFF"/>
        <w:spacing w:before="0" w:beforeAutospacing="0" w:after="0" w:afterAutospacing="0"/>
        <w:ind w:firstLine="567"/>
        <w:jc w:val="both"/>
        <w:textAlignment w:val="top"/>
        <w:rPr>
          <w:rFonts w:ascii="Arial" w:hAnsi="Arial" w:cs="Arial"/>
          <w:color w:val="000000"/>
        </w:rPr>
      </w:pPr>
    </w:p>
    <w:p w:rsidR="00C37C5B" w:rsidRDefault="00C37C5B" w:rsidP="00C37C5B">
      <w:pPr>
        <w:pStyle w:val="a3"/>
        <w:shd w:val="clear" w:color="auto" w:fill="FFFFFF"/>
        <w:spacing w:before="0" w:beforeAutospacing="0" w:after="0" w:afterAutospacing="0"/>
        <w:ind w:firstLine="567"/>
        <w:jc w:val="both"/>
        <w:textAlignment w:val="top"/>
        <w:rPr>
          <w:rFonts w:ascii="Arial" w:hAnsi="Arial" w:cs="Arial"/>
          <w:color w:val="000000"/>
        </w:rPr>
      </w:pPr>
    </w:p>
    <w:p w:rsidR="00C37C5B" w:rsidRDefault="00C37C5B" w:rsidP="00C37C5B">
      <w:pPr>
        <w:pStyle w:val="a3"/>
        <w:shd w:val="clear" w:color="auto" w:fill="FFFFFF"/>
        <w:spacing w:before="0" w:beforeAutospacing="0" w:after="0" w:afterAutospacing="0"/>
        <w:ind w:firstLine="567"/>
        <w:jc w:val="both"/>
        <w:textAlignment w:val="top"/>
        <w:rPr>
          <w:rFonts w:ascii="Arial" w:hAnsi="Arial" w:cs="Arial"/>
          <w:color w:val="000000"/>
        </w:rPr>
      </w:pPr>
    </w:p>
    <w:p w:rsidR="00C37C5B" w:rsidRDefault="00C37C5B" w:rsidP="00C37C5B">
      <w:pPr>
        <w:pStyle w:val="a3"/>
        <w:shd w:val="clear" w:color="auto" w:fill="FFFFFF"/>
        <w:spacing w:before="0" w:beforeAutospacing="0" w:after="0" w:afterAutospacing="0"/>
        <w:ind w:firstLine="567"/>
        <w:jc w:val="both"/>
        <w:textAlignment w:val="top"/>
        <w:rPr>
          <w:rFonts w:ascii="Arial" w:hAnsi="Arial" w:cs="Arial"/>
          <w:color w:val="000000"/>
        </w:rPr>
      </w:pPr>
    </w:p>
    <w:p w:rsidR="00C37C5B" w:rsidRDefault="00C37C5B" w:rsidP="00C37C5B">
      <w:pPr>
        <w:pStyle w:val="a3"/>
        <w:shd w:val="clear" w:color="auto" w:fill="FFFFFF"/>
        <w:spacing w:before="0" w:beforeAutospacing="0" w:after="0" w:afterAutospacing="0"/>
        <w:ind w:firstLine="567"/>
        <w:jc w:val="both"/>
        <w:textAlignment w:val="top"/>
        <w:rPr>
          <w:rFonts w:ascii="Arial" w:hAnsi="Arial" w:cs="Arial"/>
          <w:color w:val="000000"/>
        </w:rPr>
      </w:pPr>
    </w:p>
    <w:p w:rsidR="0094565C" w:rsidRDefault="0094565C"/>
    <w:sectPr w:rsidR="009456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89C"/>
    <w:rsid w:val="004D4D5D"/>
    <w:rsid w:val="00684BF7"/>
    <w:rsid w:val="0094565C"/>
    <w:rsid w:val="00C37C5B"/>
    <w:rsid w:val="00CC4968"/>
    <w:rsid w:val="00F51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161B7A-8AEC-4341-A3FA-18119EFE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C5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7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30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3108</Words>
  <Characters>17722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2025-02-13T07:29:00Z</dcterms:created>
  <dcterms:modified xsi:type="dcterms:W3CDTF">2025-02-14T11:33:00Z</dcterms:modified>
</cp:coreProperties>
</file>